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327C" w:rsidRPr="00F31534" w:rsidRDefault="0032327C" w:rsidP="0032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b/>
          <w:caps/>
          <w:sz w:val="24"/>
          <w:szCs w:val="24"/>
        </w:rPr>
        <w:t>Lubbock</w:t>
      </w:r>
      <w:r w:rsidR="0025422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shrm</w:t>
      </w:r>
      <w:r w:rsidRPr="00F315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Chapter 186 </w:t>
      </w:r>
    </w:p>
    <w:p w:rsidR="0032327C" w:rsidRPr="00F31534" w:rsidRDefault="0032327C" w:rsidP="0032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SHRM CERTIFICATION SCHOLARSHIP </w:t>
      </w:r>
      <w:r w:rsidRPr="00F31534">
        <w:rPr>
          <w:rFonts w:ascii="Times New Roman" w:eastAsia="Times New Roman" w:hAnsi="Times New Roman" w:cs="Times New Roman"/>
          <w:b/>
          <w:sz w:val="24"/>
          <w:szCs w:val="24"/>
        </w:rPr>
        <w:t>APPLICATION</w:t>
      </w: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27C" w:rsidRPr="00F31534" w:rsidRDefault="0032327C" w:rsidP="0032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sz w:val="24"/>
          <w:szCs w:val="24"/>
        </w:rPr>
        <w:t>This scholarship program is designed to help Lubbock Chapter SHRM members, who might not be able to attend the HR Certificate Program for financial reasons with assistance from chapter funds.</w:t>
      </w:r>
    </w:p>
    <w:p w:rsidR="0032327C" w:rsidRPr="00F31534" w:rsidRDefault="0032327C" w:rsidP="0032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27C" w:rsidRPr="00F31534" w:rsidRDefault="0032327C" w:rsidP="0032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Individuals wishing to be considered may apply.  Applications should be submitted to Deborah Vasquez Certification Chair, at </w:t>
      </w:r>
      <w:hyperlink r:id="rId7" w:history="1">
        <w:r w:rsidRPr="00F315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lbkshrmcertification@gmail.com</w:t>
        </w:r>
      </w:hyperlink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CC7BFC">
        <w:rPr>
          <w:rFonts w:ascii="Times New Roman" w:eastAsia="Times New Roman" w:hAnsi="Times New Roman" w:cs="Times New Roman"/>
          <w:b/>
          <w:sz w:val="24"/>
          <w:szCs w:val="24"/>
        </w:rPr>
        <w:t>Friday, February 10</w:t>
      </w:r>
      <w:r w:rsidRPr="00CC7BF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CC7BF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F31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The selection of the scholarship recipient will be notified </w:t>
      </w:r>
      <w:r w:rsidRPr="00CC7BFC">
        <w:rPr>
          <w:rFonts w:ascii="Times New Roman" w:eastAsia="Times New Roman" w:hAnsi="Times New Roman" w:cs="Times New Roman"/>
          <w:sz w:val="24"/>
          <w:szCs w:val="24"/>
        </w:rPr>
        <w:t>by Tuesday, February 14</w:t>
      </w:r>
      <w:r w:rsidRPr="00CC7B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C7BFC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:rsidR="0032327C" w:rsidRPr="00F31534" w:rsidRDefault="0032327C" w:rsidP="003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27C" w:rsidRPr="00F31534" w:rsidRDefault="0032327C" w:rsidP="003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15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scholarship includes:</w:t>
      </w:r>
    </w:p>
    <w:p w:rsidR="0032327C" w:rsidRPr="00F31534" w:rsidRDefault="0032327C" w:rsidP="00323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31534">
        <w:rPr>
          <w:rFonts w:ascii="Times New Roman" w:eastAsia="Times New Roman" w:hAnsi="Times New Roman" w:cs="Times New Roman"/>
          <w:sz w:val="24"/>
          <w:szCs w:val="24"/>
        </w:rPr>
        <w:t>In-person SHRM Certification Prep Course ($1,500):</w:t>
      </w:r>
    </w:p>
    <w:p w:rsidR="0032327C" w:rsidRPr="00F31534" w:rsidRDefault="0032327C" w:rsidP="0032327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The Society for Human Resource Managers Certification is based on the new SHRM global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Body of Applied Skills and 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>Knowledge (SHRM B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>K) and information is covered in six (6) sessions through TTU.</w:t>
      </w:r>
    </w:p>
    <w:p w:rsidR="0032327C" w:rsidRPr="00F31534" w:rsidRDefault="0032327C" w:rsidP="0032327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Held from 9:00 am to 5:00 pm at the LCU College of Business on </w:t>
      </w: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3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3</w:t>
      </w:r>
      <w:r w:rsidRPr="005A6B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F315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March 31</w:t>
      </w:r>
      <w:r w:rsidRPr="005A6B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A6B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and April 28</w:t>
      </w:r>
      <w:r w:rsidRPr="005A6B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31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27C" w:rsidRPr="00F31534" w:rsidRDefault="0032327C" w:rsidP="0032327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31534">
        <w:rPr>
          <w:rFonts w:ascii="Times New Roman" w:eastAsia="Times New Roman" w:hAnsi="Times New Roman" w:cs="Times New Roman"/>
          <w:sz w:val="24"/>
          <w:szCs w:val="24"/>
        </w:rPr>
        <w:t>Should a scholarship recipient fail to complete the certificate program, the recipient agrees to reimburse the SHRM Chapter.</w:t>
      </w:r>
    </w:p>
    <w:p w:rsidR="0032327C" w:rsidRPr="00F31534" w:rsidRDefault="0032327C" w:rsidP="0032327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2327C" w:rsidRPr="00F31534" w:rsidRDefault="0032327C" w:rsidP="0032327C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23" w:type="dxa"/>
        <w:tblLook w:val="01E0" w:firstRow="1" w:lastRow="1" w:firstColumn="1" w:lastColumn="1" w:noHBand="0" w:noVBand="0"/>
      </w:tblPr>
      <w:tblGrid>
        <w:gridCol w:w="1127"/>
        <w:gridCol w:w="688"/>
        <w:gridCol w:w="1106"/>
        <w:gridCol w:w="1232"/>
        <w:gridCol w:w="805"/>
        <w:gridCol w:w="223"/>
        <w:gridCol w:w="1035"/>
        <w:gridCol w:w="192"/>
        <w:gridCol w:w="1314"/>
        <w:gridCol w:w="588"/>
        <w:gridCol w:w="552"/>
        <w:gridCol w:w="276"/>
        <w:gridCol w:w="1231"/>
        <w:gridCol w:w="854"/>
      </w:tblGrid>
      <w:tr w:rsidR="0032327C" w:rsidRPr="00F31534" w:rsidTr="0043526E">
        <w:trPr>
          <w:gridAfter w:val="1"/>
          <w:wAfter w:w="854" w:type="dxa"/>
          <w:trHeight w:val="342"/>
        </w:trPr>
        <w:tc>
          <w:tcPr>
            <w:tcW w:w="10369" w:type="dxa"/>
            <w:gridSpan w:val="13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Applicants must be a member in good standing of the Lubbock Chapter of SHRM.  Priority will be given to the applicants whose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employers</w:t>
            </w:r>
            <w:r w:rsidRPr="00F3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not cover the cost of the program.   If you have any questions about this process, please </w:t>
            </w:r>
            <w:r w:rsidRPr="00CC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Rachel Dominguez </w:t>
            </w:r>
            <w:hyperlink r:id="rId8" w:history="1">
              <w:r w:rsidRPr="00CC7B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lbkshrmcertification@gmail.com</w:t>
              </w:r>
            </w:hyperlink>
            <w:r w:rsidRPr="00CC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325-733-3213</w:t>
            </w:r>
            <w:r w:rsidRPr="00F31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27C" w:rsidRPr="00F31534" w:rsidRDefault="0032327C" w:rsidP="0043526E">
            <w:pPr>
              <w:spacing w:after="0" w:line="240" w:lineRule="auto"/>
              <w:rPr>
                <w:rFonts w:ascii="Arial" w:eastAsia="Times New Roman" w:hAnsi="Arial" w:cs="Arial"/>
                <w:b/>
                <w:color w:val="17365D"/>
                <w:u w:val="single"/>
              </w:rPr>
            </w:pP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__________________________________________________________________________________</w:t>
            </w:r>
          </w:p>
        </w:tc>
      </w:tr>
      <w:tr w:rsidR="0032327C" w:rsidRPr="00F31534" w:rsidTr="0043526E">
        <w:trPr>
          <w:gridAfter w:val="1"/>
          <w:wAfter w:w="854" w:type="dxa"/>
          <w:trHeight w:val="342"/>
        </w:trPr>
        <w:tc>
          <w:tcPr>
            <w:tcW w:w="1127" w:type="dxa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9242" w:type="dxa"/>
            <w:gridSpan w:val="12"/>
            <w:vAlign w:val="center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instrText xml:space="preserve"> FORMTEXT </w:instrTex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separate"/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end"/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</w:p>
        </w:tc>
      </w:tr>
      <w:tr w:rsidR="0032327C" w:rsidRPr="00F31534" w:rsidTr="0043526E">
        <w:trPr>
          <w:trHeight w:val="360"/>
        </w:trPr>
        <w:tc>
          <w:tcPr>
            <w:tcW w:w="1815" w:type="dxa"/>
            <w:gridSpan w:val="2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Phone Number: </w:t>
            </w:r>
          </w:p>
        </w:tc>
        <w:tc>
          <w:tcPr>
            <w:tcW w:w="2338" w:type="dxa"/>
            <w:gridSpan w:val="2"/>
            <w:vAlign w:val="center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instrText xml:space="preserve"> FORMTEXT </w:instrTex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separate"/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end"/>
            </w:r>
          </w:p>
        </w:tc>
        <w:tc>
          <w:tcPr>
            <w:tcW w:w="2255" w:type="dxa"/>
            <w:gridSpan w:val="4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2327C" w:rsidRPr="00F31534" w:rsidRDefault="0032327C" w:rsidP="0043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501" w:type="dxa"/>
            <w:gridSpan w:val="5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instrText xml:space="preserve"> FORMTEXT </w:instrTex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separate"/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end"/>
            </w:r>
          </w:p>
        </w:tc>
      </w:tr>
      <w:tr w:rsidR="0032327C" w:rsidRPr="00F31534" w:rsidTr="0043526E">
        <w:trPr>
          <w:gridAfter w:val="1"/>
          <w:wAfter w:w="854" w:type="dxa"/>
          <w:trHeight w:val="360"/>
        </w:trPr>
        <w:tc>
          <w:tcPr>
            <w:tcW w:w="2921" w:type="dxa"/>
            <w:gridSpan w:val="3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 in Good Standing?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32327C" w:rsidRPr="00F31534" w:rsidRDefault="0032327C" w:rsidP="0043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instrText xml:space="preserve"> FORMTEXT </w:instrTex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separate"/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end"/>
            </w:r>
          </w:p>
        </w:tc>
        <w:tc>
          <w:tcPr>
            <w:tcW w:w="6216" w:type="dxa"/>
            <w:gridSpan w:val="9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Verified by Chapter Secretary 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instrText xml:space="preserve"> FORMTEXT </w:instrTex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separate"/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end"/>
            </w:r>
          </w:p>
        </w:tc>
      </w:tr>
      <w:tr w:rsidR="0032327C" w:rsidRPr="00F31534" w:rsidTr="0043526E">
        <w:trPr>
          <w:gridAfter w:val="2"/>
          <w:wAfter w:w="2085" w:type="dxa"/>
          <w:trHeight w:val="360"/>
        </w:trPr>
        <w:tc>
          <w:tcPr>
            <w:tcW w:w="2921" w:type="dxa"/>
            <w:gridSpan w:val="3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Scholarship Type </w:t>
            </w:r>
          </w:p>
        </w:tc>
        <w:tc>
          <w:tcPr>
            <w:tcW w:w="2037" w:type="dxa"/>
            <w:gridSpan w:val="2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In-Person Prep Course ($1,500):</w:t>
            </w:r>
          </w:p>
        </w:tc>
        <w:tc>
          <w:tcPr>
            <w:tcW w:w="1258" w:type="dxa"/>
            <w:gridSpan w:val="2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1534">
              <w:rPr>
                <w:rFonts w:ascii="Arial" w:eastAsia="Times New Roman" w:hAnsi="Arial" w:cs="Arial"/>
                <w:b/>
                <w:color w:val="17365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  <w:instrText xml:space="preserve"> FORMTEXT </w:instrText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  <w:fldChar w:fldCharType="separate"/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</w:rPr>
              <w:fldChar w:fldCharType="end"/>
            </w:r>
          </w:p>
        </w:tc>
        <w:tc>
          <w:tcPr>
            <w:tcW w:w="2094" w:type="dxa"/>
            <w:gridSpan w:val="3"/>
          </w:tcPr>
          <w:p w:rsidR="0032327C" w:rsidRPr="00F31534" w:rsidRDefault="0032327C" w:rsidP="00435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327C" w:rsidRPr="00F31534" w:rsidTr="00435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  <w:trHeight w:val="422"/>
        </w:trPr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1534">
              <w:rPr>
                <w:rFonts w:ascii="Times New Roman" w:eastAsia="Times New Roman" w:hAnsi="Times New Roman" w:cs="Times New Roman"/>
                <w:b/>
              </w:rPr>
              <w:t>What portion of the cost of the class will be provided by your company?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instrText xml:space="preserve"> FORMTEXT </w:instrTex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separate"/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1534">
              <w:rPr>
                <w:rFonts w:ascii="Times New Roman" w:eastAsia="Times New Roman" w:hAnsi="Times New Roman" w:cs="Times New Roman"/>
                <w:b/>
              </w:rPr>
              <w:t>What portion of the cost of the exam will be your responsibility?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27C" w:rsidRPr="00F31534" w:rsidRDefault="0032327C" w:rsidP="0043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instrText xml:space="preserve"> FORMTEXT </w:instrTex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separate"/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t> </w:t>
            </w:r>
            <w:r w:rsidRPr="00F31534">
              <w:rPr>
                <w:rFonts w:ascii="Arial" w:eastAsia="Times New Roman" w:hAnsi="Arial" w:cs="Arial"/>
                <w:b/>
                <w:color w:val="17365D"/>
                <w:u w:val="single"/>
              </w:rPr>
              <w:fldChar w:fldCharType="end"/>
            </w:r>
          </w:p>
        </w:tc>
      </w:tr>
    </w:tbl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1534">
        <w:rPr>
          <w:rFonts w:ascii="Times New Roman" w:eastAsia="Times New Roman" w:hAnsi="Times New Roman" w:cs="Times New Roman"/>
          <w:b/>
        </w:rPr>
        <w:t xml:space="preserve">Will your employer allow you time off for class?  (Y/N) </w:t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534">
        <w:rPr>
          <w:rFonts w:ascii="Arial" w:eastAsia="Times New Roman" w:hAnsi="Arial" w:cs="Arial"/>
          <w:b/>
          <w:color w:val="17365D"/>
          <w:u w:val="single"/>
        </w:rPr>
        <w:instrText xml:space="preserve"> FORMTEXT </w:instrText>
      </w:r>
      <w:r w:rsidRPr="00F31534">
        <w:rPr>
          <w:rFonts w:ascii="Arial" w:eastAsia="Times New Roman" w:hAnsi="Arial" w:cs="Arial"/>
          <w:b/>
          <w:color w:val="17365D"/>
          <w:u w:val="single"/>
        </w:rPr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separate"/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end"/>
      </w: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b/>
          <w:sz w:val="24"/>
          <w:szCs w:val="24"/>
        </w:rPr>
        <w:t xml:space="preserve">Will you be testing for the PHR/SPHR or SHRM-CP/SCP in the next 6 months? (Y/N) </w:t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534">
        <w:rPr>
          <w:rFonts w:ascii="Arial" w:eastAsia="Times New Roman" w:hAnsi="Arial" w:cs="Arial"/>
          <w:b/>
          <w:color w:val="17365D"/>
          <w:u w:val="single"/>
        </w:rPr>
        <w:instrText xml:space="preserve"> FORMTEXT </w:instrText>
      </w:r>
      <w:r w:rsidRPr="00F31534">
        <w:rPr>
          <w:rFonts w:ascii="Arial" w:eastAsia="Times New Roman" w:hAnsi="Arial" w:cs="Arial"/>
          <w:b/>
          <w:color w:val="17365D"/>
          <w:u w:val="single"/>
        </w:rPr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separate"/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end"/>
      </w: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b/>
          <w:sz w:val="24"/>
          <w:szCs w:val="24"/>
        </w:rPr>
        <w:t xml:space="preserve">Years of experience working in the human resource field - </w:t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534">
        <w:rPr>
          <w:rFonts w:ascii="Arial" w:eastAsia="Times New Roman" w:hAnsi="Arial" w:cs="Arial"/>
          <w:b/>
          <w:color w:val="17365D"/>
          <w:u w:val="single"/>
        </w:rPr>
        <w:instrText xml:space="preserve"> FORMTEXT </w:instrText>
      </w:r>
      <w:r w:rsidRPr="00F31534">
        <w:rPr>
          <w:rFonts w:ascii="Arial" w:eastAsia="Times New Roman" w:hAnsi="Arial" w:cs="Arial"/>
          <w:b/>
          <w:color w:val="17365D"/>
          <w:u w:val="single"/>
        </w:rPr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separate"/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end"/>
      </w:r>
      <w:r w:rsidRPr="00F31534">
        <w:rPr>
          <w:rFonts w:ascii="Times New Roman" w:eastAsia="Times New Roman" w:hAnsi="Times New Roman" w:cs="Times New Roman"/>
          <w:b/>
          <w:sz w:val="24"/>
          <w:szCs w:val="24"/>
        </w:rPr>
        <w:t xml:space="preserve"> years.</w:t>
      </w: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b/>
          <w:sz w:val="24"/>
          <w:szCs w:val="24"/>
        </w:rPr>
        <w:t>Prior/Current HR Position(s) with dates:</w:t>
      </w: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534">
        <w:rPr>
          <w:rFonts w:ascii="Arial" w:eastAsia="Times New Roman" w:hAnsi="Arial" w:cs="Arial"/>
          <w:b/>
          <w:color w:val="17365D"/>
          <w:u w:val="single"/>
        </w:rPr>
        <w:instrText xml:space="preserve"> FORMTEXT </w:instrText>
      </w:r>
      <w:r w:rsidRPr="00F31534">
        <w:rPr>
          <w:rFonts w:ascii="Arial" w:eastAsia="Times New Roman" w:hAnsi="Arial" w:cs="Arial"/>
          <w:b/>
          <w:color w:val="17365D"/>
          <w:u w:val="single"/>
        </w:rPr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separate"/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end"/>
      </w: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Please explain why you should receive this scholarship? </w:t>
      </w: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1534">
        <w:rPr>
          <w:rFonts w:ascii="Times New Roman" w:eastAsia="Times New Roman" w:hAnsi="Times New Roman" w:cs="Times New Roman"/>
          <w:b/>
          <w:i/>
          <w:sz w:val="24"/>
          <w:szCs w:val="24"/>
        </w:rPr>
        <w:t>(Please be specific)</w:t>
      </w:r>
    </w:p>
    <w:p w:rsidR="0032327C" w:rsidRPr="00F31534" w:rsidRDefault="0032327C" w:rsidP="00323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534">
        <w:rPr>
          <w:rFonts w:ascii="Arial" w:eastAsia="Times New Roman" w:hAnsi="Arial" w:cs="Arial"/>
          <w:b/>
          <w:color w:val="17365D"/>
          <w:u w:val="single"/>
        </w:rPr>
        <w:instrText xml:space="preserve"> FORMTEXT </w:instrText>
      </w:r>
      <w:r w:rsidRPr="00F31534">
        <w:rPr>
          <w:rFonts w:ascii="Arial" w:eastAsia="Times New Roman" w:hAnsi="Arial" w:cs="Arial"/>
          <w:b/>
          <w:color w:val="17365D"/>
          <w:u w:val="single"/>
        </w:rPr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separate"/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t> </w:t>
      </w:r>
      <w:r w:rsidRPr="00F31534">
        <w:rPr>
          <w:rFonts w:ascii="Arial" w:eastAsia="Times New Roman" w:hAnsi="Arial" w:cs="Arial"/>
          <w:b/>
          <w:color w:val="17365D"/>
          <w:u w:val="single"/>
        </w:rPr>
        <w:fldChar w:fldCharType="end"/>
      </w:r>
    </w:p>
    <w:p w:rsidR="0032327C" w:rsidRDefault="0032327C" w:rsidP="0032327C"/>
    <w:p w:rsidR="0032327C" w:rsidRDefault="0032327C" w:rsidP="0032327C"/>
    <w:p w:rsidR="00CD00C8" w:rsidRDefault="00CD00C8"/>
    <w:sectPr w:rsidR="00CD00C8" w:rsidSect="002E1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7BFC">
      <w:pPr>
        <w:spacing w:after="0" w:line="240" w:lineRule="auto"/>
      </w:pPr>
      <w:r>
        <w:separator/>
      </w:r>
    </w:p>
  </w:endnote>
  <w:endnote w:type="continuationSeparator" w:id="0">
    <w:p w:rsidR="00000000" w:rsidRDefault="00CC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36" w:rsidRDefault="00CC7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36" w:rsidRDefault="00CC7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36" w:rsidRDefault="00CC7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7BFC">
      <w:pPr>
        <w:spacing w:after="0" w:line="240" w:lineRule="auto"/>
      </w:pPr>
      <w:r>
        <w:separator/>
      </w:r>
    </w:p>
  </w:footnote>
  <w:footnote w:type="continuationSeparator" w:id="0">
    <w:p w:rsidR="00000000" w:rsidRDefault="00CC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36" w:rsidRDefault="00CC7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BC" w:rsidRPr="007F79BC" w:rsidRDefault="0032327C" w:rsidP="007F79B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color w:val="FF0000"/>
        <w:sz w:val="28"/>
        <w:szCs w:val="28"/>
      </w:rPr>
      <w:t xml:space="preserve">  </w:t>
    </w:r>
    <w:r w:rsidRPr="00F53280">
      <w:rPr>
        <w:noProof/>
      </w:rPr>
      <w:drawing>
        <wp:inline distT="0" distB="0" distL="0" distR="0" wp14:anchorId="2E755211" wp14:editId="65DA1257">
          <wp:extent cx="2257425" cy="704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color w:val="FF0000"/>
        <w:sz w:val="28"/>
        <w:szCs w:val="28"/>
      </w:rPr>
      <w:tab/>
    </w:r>
    <w:r>
      <w:rPr>
        <w:rFonts w:ascii="Calibri" w:hAnsi="Calibri"/>
        <w:b/>
        <w:color w:val="FF0000"/>
        <w:sz w:val="28"/>
        <w:szCs w:val="28"/>
      </w:rPr>
      <w:tab/>
    </w:r>
    <w:r>
      <w:rPr>
        <w:rFonts w:ascii="Calibri" w:hAnsi="Calibri"/>
        <w:b/>
        <w:color w:val="FF0000"/>
        <w:sz w:val="28"/>
        <w:szCs w:val="28"/>
      </w:rPr>
      <w:tab/>
    </w:r>
    <w:r>
      <w:rPr>
        <w:rFonts w:ascii="Calibri" w:hAnsi="Calibri"/>
        <w:b/>
        <w:color w:val="FF0000"/>
        <w:sz w:val="28"/>
        <w:szCs w:val="28"/>
      </w:rPr>
      <w:tab/>
    </w:r>
    <w:r>
      <w:rPr>
        <w:rFonts w:ascii="Calibri" w:hAnsi="Calibri"/>
        <w:b/>
        <w:color w:val="FF0000"/>
        <w:sz w:val="28"/>
        <w:szCs w:val="28"/>
      </w:rPr>
      <w:tab/>
    </w:r>
    <w:r w:rsidRPr="00E56EAB">
      <w:rPr>
        <w:noProof/>
      </w:rPr>
      <w:drawing>
        <wp:inline distT="0" distB="0" distL="0" distR="0" wp14:anchorId="79FE8E56" wp14:editId="35A76750">
          <wp:extent cx="1133475" cy="1000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color w:val="FF0000"/>
        <w:sz w:val="28"/>
        <w:szCs w:val="28"/>
      </w:rPr>
      <w:tab/>
      <w:t xml:space="preserve">                                                              </w:t>
    </w:r>
  </w:p>
  <w:p w:rsidR="007F79BC" w:rsidRDefault="0032327C" w:rsidP="007F79BC">
    <w:pPr>
      <w:pStyle w:val="Head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36" w:rsidRDefault="00CC7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0FCD"/>
    <w:multiLevelType w:val="hybridMultilevel"/>
    <w:tmpl w:val="2518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7C"/>
    <w:rsid w:val="0025422F"/>
    <w:rsid w:val="0032327C"/>
    <w:rsid w:val="00572E78"/>
    <w:rsid w:val="00CC7BFC"/>
    <w:rsid w:val="00C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0C54"/>
  <w15:chartTrackingRefBased/>
  <w15:docId w15:val="{ABF8F47B-3096-4B2D-8D84-5E73A6E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27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2327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2327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2327C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kshrmcertificatio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bkshrmcertification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Rachel</dc:creator>
  <cp:keywords/>
  <dc:description/>
  <cp:lastModifiedBy>Dominguez, Rachel</cp:lastModifiedBy>
  <cp:revision>3</cp:revision>
  <dcterms:created xsi:type="dcterms:W3CDTF">2023-01-11T18:56:00Z</dcterms:created>
  <dcterms:modified xsi:type="dcterms:W3CDTF">2023-01-11T19:03:00Z</dcterms:modified>
</cp:coreProperties>
</file>